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34" w:rsidRDefault="00004534" w:rsidP="00004534">
      <w:r>
        <w:t>Aufgaben:</w:t>
      </w:r>
    </w:p>
    <w:p w:rsidR="00004534" w:rsidRDefault="00004534" w:rsidP="00004534"/>
    <w:p w:rsidR="00004534" w:rsidRDefault="00004534" w:rsidP="00004534">
      <w:pPr>
        <w:pStyle w:val="Listenabsatz"/>
        <w:numPr>
          <w:ilvl w:val="0"/>
          <w:numId w:val="2"/>
        </w:numPr>
      </w:pPr>
      <w:r>
        <w:t xml:space="preserve">Lest euch die Arbeitsblätter gut durch und klärt unbekannte Wörter. (Falls es Wörter gibt die ihr nicht alleine klären könnt, fragt im </w:t>
      </w:r>
      <w:proofErr w:type="spellStart"/>
      <w:r>
        <w:t>Iserv</w:t>
      </w:r>
      <w:proofErr w:type="spellEnd"/>
      <w:r>
        <w:t xml:space="preserve"> Chat zur üblichen Unterrichtszeit)</w:t>
      </w:r>
    </w:p>
    <w:p w:rsidR="00004534" w:rsidRDefault="00004534" w:rsidP="00004534">
      <w:pPr>
        <w:pStyle w:val="Listenabsatz"/>
        <w:numPr>
          <w:ilvl w:val="0"/>
          <w:numId w:val="2"/>
        </w:numPr>
      </w:pPr>
      <w:r>
        <w:t>Von welchem Wildtier stammen unsere Haushühner ab?</w:t>
      </w:r>
    </w:p>
    <w:p w:rsidR="00004534" w:rsidRDefault="00004534" w:rsidP="00004534">
      <w:pPr>
        <w:pStyle w:val="Listenabsatz"/>
        <w:numPr>
          <w:ilvl w:val="0"/>
          <w:numId w:val="2"/>
        </w:numPr>
      </w:pPr>
      <w:r>
        <w:t>Wie alt kann ein Huhn werden?</w:t>
      </w:r>
    </w:p>
    <w:p w:rsidR="00004534" w:rsidRDefault="00004534" w:rsidP="00004534">
      <w:pPr>
        <w:pStyle w:val="Listenabsatz"/>
        <w:numPr>
          <w:ilvl w:val="0"/>
          <w:numId w:val="2"/>
        </w:numPr>
      </w:pPr>
      <w:r>
        <w:t>Warum kräht der Hahn am Morgen?</w:t>
      </w:r>
    </w:p>
    <w:p w:rsidR="00004534" w:rsidRDefault="00004534" w:rsidP="00004534">
      <w:pPr>
        <w:pStyle w:val="Listenabsatz"/>
        <w:numPr>
          <w:ilvl w:val="0"/>
          <w:numId w:val="2"/>
        </w:numPr>
      </w:pPr>
      <w:r>
        <w:t>Welche Hühner legen weiße Eier und welche braune Eier?</w:t>
      </w:r>
    </w:p>
    <w:p w:rsidR="00004534" w:rsidRDefault="00004534" w:rsidP="00004534">
      <w:pPr>
        <w:pStyle w:val="Listenabsatz"/>
      </w:pPr>
    </w:p>
    <w:p w:rsidR="00004534" w:rsidRPr="00324C12" w:rsidRDefault="00004534" w:rsidP="00004534">
      <w:pPr>
        <w:pStyle w:val="Listenabsatz"/>
        <w:numPr>
          <w:ilvl w:val="0"/>
          <w:numId w:val="2"/>
        </w:numPr>
        <w:rPr>
          <w:b/>
          <w:color w:val="FF0000"/>
        </w:rPr>
      </w:pPr>
      <w:r w:rsidRPr="00324C12">
        <w:rPr>
          <w:b/>
          <w:color w:val="FF0000"/>
        </w:rPr>
        <w:t>Besorgt für die nächste Woche:</w:t>
      </w:r>
    </w:p>
    <w:p w:rsidR="00004534" w:rsidRPr="00324C12" w:rsidRDefault="00004534" w:rsidP="00004534">
      <w:pPr>
        <w:pStyle w:val="Listenabsatz"/>
        <w:numPr>
          <w:ilvl w:val="0"/>
          <w:numId w:val="3"/>
        </w:numPr>
        <w:rPr>
          <w:b/>
          <w:color w:val="FF0000"/>
        </w:rPr>
      </w:pPr>
      <w:r w:rsidRPr="00324C12">
        <w:rPr>
          <w:b/>
          <w:color w:val="FF0000"/>
        </w:rPr>
        <w:t>1 Hühnerei</w:t>
      </w:r>
    </w:p>
    <w:p w:rsidR="00004534" w:rsidRPr="00324C12" w:rsidRDefault="00004534" w:rsidP="00004534">
      <w:pPr>
        <w:pStyle w:val="Listenabsatz"/>
        <w:numPr>
          <w:ilvl w:val="0"/>
          <w:numId w:val="3"/>
        </w:numPr>
        <w:rPr>
          <w:b/>
          <w:color w:val="FF0000"/>
        </w:rPr>
      </w:pPr>
      <w:r w:rsidRPr="00324C12">
        <w:rPr>
          <w:b/>
          <w:color w:val="FF0000"/>
        </w:rPr>
        <w:t>1 Nagelschere (eure Schulschere funktioniert nicht!)</w:t>
      </w:r>
    </w:p>
    <w:p w:rsidR="00004534" w:rsidRPr="00324C12" w:rsidRDefault="00004534" w:rsidP="00004534">
      <w:pPr>
        <w:pStyle w:val="Listenabsatz"/>
        <w:numPr>
          <w:ilvl w:val="0"/>
          <w:numId w:val="3"/>
        </w:numPr>
        <w:rPr>
          <w:b/>
          <w:color w:val="FF0000"/>
        </w:rPr>
      </w:pPr>
      <w:r w:rsidRPr="00324C12">
        <w:rPr>
          <w:b/>
          <w:color w:val="FF0000"/>
        </w:rPr>
        <w:t>1 Nagelfeile</w:t>
      </w:r>
    </w:p>
    <w:p w:rsidR="00004534" w:rsidRPr="00324C12" w:rsidRDefault="00004534" w:rsidP="00004534">
      <w:pPr>
        <w:pStyle w:val="Listenabsatz"/>
        <w:numPr>
          <w:ilvl w:val="0"/>
          <w:numId w:val="3"/>
        </w:numPr>
        <w:rPr>
          <w:b/>
          <w:color w:val="FF0000"/>
        </w:rPr>
      </w:pPr>
      <w:r w:rsidRPr="00324C12">
        <w:rPr>
          <w:b/>
          <w:color w:val="FF0000"/>
        </w:rPr>
        <w:t>1 Löffel</w:t>
      </w:r>
    </w:p>
    <w:p w:rsidR="00004534" w:rsidRPr="00324C12" w:rsidRDefault="00004534" w:rsidP="00004534">
      <w:pPr>
        <w:pStyle w:val="Listenabsatz"/>
        <w:numPr>
          <w:ilvl w:val="0"/>
          <w:numId w:val="3"/>
        </w:numPr>
        <w:rPr>
          <w:b/>
          <w:color w:val="FF0000"/>
        </w:rPr>
      </w:pPr>
      <w:r w:rsidRPr="00324C12">
        <w:rPr>
          <w:b/>
          <w:color w:val="FF0000"/>
        </w:rPr>
        <w:t>1 Suppenteller oder Nachtischschälchen oder Suppentasse(groß)</w:t>
      </w:r>
    </w:p>
    <w:p w:rsidR="00004534" w:rsidRDefault="00004534" w:rsidP="00004534">
      <w:pPr>
        <w:pStyle w:val="Listenabsatz"/>
        <w:numPr>
          <w:ilvl w:val="0"/>
          <w:numId w:val="3"/>
        </w:numPr>
        <w:rPr>
          <w:b/>
          <w:color w:val="FF0000"/>
        </w:rPr>
      </w:pPr>
      <w:r w:rsidRPr="00324C12">
        <w:rPr>
          <w:b/>
          <w:color w:val="FF0000"/>
        </w:rPr>
        <w:t xml:space="preserve"> Küchenpapier  oder Geschirrtuch</w:t>
      </w:r>
    </w:p>
    <w:p w:rsidR="00004534" w:rsidRPr="00324C12" w:rsidRDefault="00004534" w:rsidP="00004534">
      <w:pPr>
        <w:pStyle w:val="Listenabsatz"/>
        <w:numPr>
          <w:ilvl w:val="0"/>
          <w:numId w:val="3"/>
        </w:numPr>
        <w:rPr>
          <w:b/>
          <w:color w:val="FF0000"/>
        </w:rPr>
      </w:pPr>
      <w:r>
        <w:rPr>
          <w:b/>
          <w:color w:val="FF0000"/>
        </w:rPr>
        <w:t>Weißes DIN A 4 Blatt und Bleistift (wir werden wieder eine Zeichnung anfertigen)</w:t>
      </w: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004534" w:rsidRDefault="00004534" w:rsidP="00D75D3E">
      <w:pPr>
        <w:pStyle w:val="content-subtitle-noshade-size1"/>
        <w:rPr>
          <w:rFonts w:asciiTheme="minorHAnsi" w:hAnsiTheme="minorHAnsi" w:cs="Arial"/>
          <w:sz w:val="22"/>
          <w:szCs w:val="22"/>
        </w:rPr>
      </w:pPr>
    </w:p>
    <w:p w:rsidR="00570650" w:rsidRDefault="00570650" w:rsidP="00570650">
      <w:pPr>
        <w:pStyle w:val="StandardWeb"/>
      </w:pPr>
      <w:r>
        <w:lastRenderedPageBreak/>
        <w:t>Hallo zusammen,</w:t>
      </w:r>
    </w:p>
    <w:p w:rsidR="00570650" w:rsidRDefault="00570650" w:rsidP="00570650">
      <w:pPr>
        <w:pStyle w:val="StandardWeb"/>
      </w:pPr>
      <w:r>
        <w:t>schön, dass ihr wieder da seid. Geht es euch allen gut und seid ihr gesund?</w:t>
      </w:r>
    </w:p>
    <w:p w:rsidR="00570650" w:rsidRDefault="00570650" w:rsidP="00570650">
      <w:pPr>
        <w:pStyle w:val="StandardWeb"/>
      </w:pPr>
      <w:r>
        <w:t xml:space="preserve">Im Anhang findet ihr die Aufgaben für die heutige Doppelstunde. Wir fangen wie schon vor den Ferien angekündigt mit dem Thema Ei an. Hierzu schauen wir uns heute erstmal den Eierproduzenten, das Huhn, etwas genauer an. Viel Spaß bei den Aufgaben </w:t>
      </w:r>
      <w:proofErr w:type="spellStart"/>
      <w:r>
        <w:t>ujnd</w:t>
      </w:r>
      <w:proofErr w:type="spellEnd"/>
      <w:r>
        <w:t xml:space="preserve"> bitte beachtet, dass ihr für die nächste Woche ein paar Sachen bereit haben müsst.</w:t>
      </w:r>
    </w:p>
    <w:p w:rsidR="00570650" w:rsidRDefault="00570650" w:rsidP="00570650">
      <w:pPr>
        <w:pStyle w:val="StandardWeb"/>
      </w:pPr>
      <w:r>
        <w:t>Beste Grüße</w:t>
      </w:r>
    </w:p>
    <w:p w:rsidR="00570650" w:rsidRDefault="00570650" w:rsidP="00570650">
      <w:pPr>
        <w:pStyle w:val="StandardWeb"/>
      </w:pPr>
      <w:r>
        <w:t>Andrea Otten</w:t>
      </w: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570650" w:rsidRDefault="00570650" w:rsidP="00D75D3E">
      <w:pPr>
        <w:pStyle w:val="content-subtitle-noshade-size1"/>
        <w:rPr>
          <w:rFonts w:asciiTheme="minorHAnsi" w:hAnsiTheme="minorHAnsi" w:cs="Arial"/>
          <w:sz w:val="22"/>
          <w:szCs w:val="22"/>
        </w:rPr>
      </w:pPr>
    </w:p>
    <w:p w:rsidR="00D75D3E" w:rsidRPr="003969A0" w:rsidRDefault="00D75D3E" w:rsidP="00D75D3E">
      <w:pPr>
        <w:pStyle w:val="content-subtitle-noshade-size1"/>
        <w:rPr>
          <w:rFonts w:asciiTheme="minorHAnsi" w:hAnsiTheme="minorHAnsi" w:cs="Arial"/>
          <w:sz w:val="22"/>
          <w:szCs w:val="22"/>
        </w:rPr>
      </w:pPr>
      <w:r w:rsidRPr="003969A0">
        <w:rPr>
          <w:rFonts w:asciiTheme="minorHAnsi" w:hAnsiTheme="minorHAnsi" w:cs="Arial"/>
          <w:sz w:val="22"/>
          <w:szCs w:val="22"/>
        </w:rPr>
        <w:lastRenderedPageBreak/>
        <w:t>Steckbrief</w:t>
      </w:r>
    </w:p>
    <w:p w:rsidR="00D75D3E" w:rsidRPr="003969A0" w:rsidRDefault="00D75D3E" w:rsidP="00D75D3E">
      <w:pPr>
        <w:pStyle w:val="StandardWeb"/>
        <w:rPr>
          <w:rFonts w:asciiTheme="minorHAnsi" w:hAnsiTheme="minorHAnsi" w:cs="Arial"/>
          <w:sz w:val="22"/>
          <w:szCs w:val="22"/>
        </w:rPr>
      </w:pPr>
      <w:r w:rsidRPr="003969A0">
        <w:rPr>
          <w:rFonts w:asciiTheme="minorHAnsi" w:hAnsiTheme="minorHAnsi" w:cs="Arial"/>
          <w:noProof/>
          <w:sz w:val="22"/>
          <w:szCs w:val="22"/>
        </w:rPr>
        <w:drawing>
          <wp:anchor distT="0" distB="0" distL="114300" distR="114300" simplePos="0" relativeHeight="251658240" behindDoc="1" locked="0" layoutInCell="1" allowOverlap="1">
            <wp:simplePos x="0" y="0"/>
            <wp:positionH relativeFrom="column">
              <wp:posOffset>3776979</wp:posOffset>
            </wp:positionH>
            <wp:positionV relativeFrom="paragraph">
              <wp:posOffset>147319</wp:posOffset>
            </wp:positionV>
            <wp:extent cx="1590675" cy="2226945"/>
            <wp:effectExtent l="19050" t="0" r="9525" b="0"/>
            <wp:wrapNone/>
            <wp:docPr id="1" name="Bild 1" descr="Hu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hn"/>
                    <pic:cNvPicPr>
                      <a:picLocks noChangeAspect="1" noChangeArrowheads="1"/>
                    </pic:cNvPicPr>
                  </pic:nvPicPr>
                  <pic:blipFill>
                    <a:blip r:embed="rId5"/>
                    <a:srcRect/>
                    <a:stretch>
                      <a:fillRect/>
                    </a:stretch>
                  </pic:blipFill>
                  <pic:spPr bwMode="auto">
                    <a:xfrm>
                      <a:off x="0" y="0"/>
                      <a:ext cx="1590675" cy="2226945"/>
                    </a:xfrm>
                    <a:prstGeom prst="rect">
                      <a:avLst/>
                    </a:prstGeom>
                    <a:noFill/>
                    <a:ln w="9525">
                      <a:noFill/>
                      <a:miter lim="800000"/>
                      <a:headEnd/>
                      <a:tailEnd/>
                    </a:ln>
                  </pic:spPr>
                </pic:pic>
              </a:graphicData>
            </a:graphic>
          </wp:anchor>
        </w:drawing>
      </w:r>
      <w:r w:rsidRPr="003969A0">
        <w:rPr>
          <w:rFonts w:asciiTheme="minorHAnsi" w:hAnsiTheme="minorHAnsi" w:cs="Arial"/>
          <w:b/>
          <w:bCs/>
          <w:sz w:val="22"/>
          <w:szCs w:val="22"/>
        </w:rPr>
        <w:t>Name</w:t>
      </w:r>
      <w:r w:rsidRPr="003969A0">
        <w:rPr>
          <w:rFonts w:asciiTheme="minorHAnsi" w:hAnsiTheme="minorHAnsi" w:cs="Arial"/>
          <w:sz w:val="22"/>
          <w:szCs w:val="22"/>
        </w:rPr>
        <w:t xml:space="preserve">: Huhn </w:t>
      </w:r>
      <w:r w:rsidRPr="003969A0">
        <w:rPr>
          <w:rFonts w:asciiTheme="minorHAnsi" w:hAnsiTheme="minorHAnsi" w:cs="Arial"/>
          <w:sz w:val="22"/>
          <w:szCs w:val="22"/>
        </w:rPr>
        <w:br/>
      </w:r>
      <w:r w:rsidRPr="003969A0">
        <w:rPr>
          <w:rFonts w:asciiTheme="minorHAnsi" w:hAnsiTheme="minorHAnsi" w:cs="Arial"/>
          <w:b/>
          <w:bCs/>
          <w:sz w:val="22"/>
          <w:szCs w:val="22"/>
        </w:rPr>
        <w:t>Weitere Namen</w:t>
      </w:r>
      <w:r w:rsidRPr="003969A0">
        <w:rPr>
          <w:rFonts w:asciiTheme="minorHAnsi" w:hAnsiTheme="minorHAnsi" w:cs="Arial"/>
          <w:sz w:val="22"/>
          <w:szCs w:val="22"/>
        </w:rPr>
        <w:t xml:space="preserve">: Haushuhn </w:t>
      </w:r>
      <w:r w:rsidRPr="003969A0">
        <w:rPr>
          <w:rFonts w:asciiTheme="minorHAnsi" w:hAnsiTheme="minorHAnsi" w:cs="Arial"/>
          <w:sz w:val="22"/>
          <w:szCs w:val="22"/>
        </w:rPr>
        <w:br/>
      </w:r>
      <w:r w:rsidRPr="003969A0">
        <w:rPr>
          <w:rFonts w:asciiTheme="minorHAnsi" w:hAnsiTheme="minorHAnsi" w:cs="Arial"/>
          <w:b/>
          <w:bCs/>
          <w:sz w:val="22"/>
          <w:szCs w:val="22"/>
        </w:rPr>
        <w:t>Lateinischer Name</w:t>
      </w:r>
      <w:r w:rsidRPr="003969A0">
        <w:rPr>
          <w:rFonts w:asciiTheme="minorHAnsi" w:hAnsiTheme="minorHAnsi" w:cs="Arial"/>
          <w:sz w:val="22"/>
          <w:szCs w:val="22"/>
        </w:rPr>
        <w:t xml:space="preserve">: </w:t>
      </w:r>
      <w:proofErr w:type="spellStart"/>
      <w:r w:rsidRPr="003969A0">
        <w:rPr>
          <w:rFonts w:asciiTheme="minorHAnsi" w:hAnsiTheme="minorHAnsi" w:cs="Arial"/>
          <w:sz w:val="22"/>
          <w:szCs w:val="22"/>
        </w:rPr>
        <w:t>Gallus</w:t>
      </w:r>
      <w:proofErr w:type="spellEnd"/>
      <w:r w:rsidRPr="003969A0">
        <w:rPr>
          <w:rFonts w:asciiTheme="minorHAnsi" w:hAnsiTheme="minorHAnsi" w:cs="Arial"/>
          <w:sz w:val="22"/>
          <w:szCs w:val="22"/>
        </w:rPr>
        <w:t xml:space="preserve"> </w:t>
      </w:r>
      <w:proofErr w:type="spellStart"/>
      <w:r w:rsidRPr="003969A0">
        <w:rPr>
          <w:rFonts w:asciiTheme="minorHAnsi" w:hAnsiTheme="minorHAnsi" w:cs="Arial"/>
          <w:sz w:val="22"/>
          <w:szCs w:val="22"/>
        </w:rPr>
        <w:t>gallus</w:t>
      </w:r>
      <w:proofErr w:type="spellEnd"/>
      <w:r w:rsidRPr="003969A0">
        <w:rPr>
          <w:rFonts w:asciiTheme="minorHAnsi" w:hAnsiTheme="minorHAnsi" w:cs="Arial"/>
          <w:sz w:val="22"/>
          <w:szCs w:val="22"/>
        </w:rPr>
        <w:t xml:space="preserve"> </w:t>
      </w:r>
      <w:proofErr w:type="spellStart"/>
      <w:r w:rsidRPr="003969A0">
        <w:rPr>
          <w:rFonts w:asciiTheme="minorHAnsi" w:hAnsiTheme="minorHAnsi" w:cs="Arial"/>
          <w:sz w:val="22"/>
          <w:szCs w:val="22"/>
        </w:rPr>
        <w:t>domesticus</w:t>
      </w:r>
      <w:proofErr w:type="spellEnd"/>
      <w:r w:rsidRPr="003969A0">
        <w:rPr>
          <w:rFonts w:asciiTheme="minorHAnsi" w:hAnsiTheme="minorHAnsi" w:cs="Arial"/>
          <w:sz w:val="22"/>
          <w:szCs w:val="22"/>
        </w:rPr>
        <w:t xml:space="preserve"> </w:t>
      </w:r>
      <w:r w:rsidRPr="003969A0">
        <w:rPr>
          <w:rFonts w:asciiTheme="minorHAnsi" w:hAnsiTheme="minorHAnsi" w:cs="Arial"/>
          <w:sz w:val="22"/>
          <w:szCs w:val="22"/>
        </w:rPr>
        <w:br/>
      </w:r>
      <w:r w:rsidRPr="003969A0">
        <w:rPr>
          <w:rFonts w:asciiTheme="minorHAnsi" w:hAnsiTheme="minorHAnsi" w:cs="Arial"/>
          <w:b/>
          <w:bCs/>
          <w:sz w:val="22"/>
          <w:szCs w:val="22"/>
        </w:rPr>
        <w:t>Klasse</w:t>
      </w:r>
      <w:r w:rsidRPr="003969A0">
        <w:rPr>
          <w:rFonts w:asciiTheme="minorHAnsi" w:hAnsiTheme="minorHAnsi" w:cs="Arial"/>
          <w:sz w:val="22"/>
          <w:szCs w:val="22"/>
        </w:rPr>
        <w:t xml:space="preserve">: Vögel </w:t>
      </w:r>
      <w:r w:rsidRPr="003969A0">
        <w:rPr>
          <w:rFonts w:asciiTheme="minorHAnsi" w:hAnsiTheme="minorHAnsi" w:cs="Arial"/>
          <w:sz w:val="22"/>
          <w:szCs w:val="22"/>
        </w:rPr>
        <w:br/>
      </w:r>
      <w:r w:rsidRPr="003969A0">
        <w:rPr>
          <w:rFonts w:asciiTheme="minorHAnsi" w:hAnsiTheme="minorHAnsi" w:cs="Arial"/>
          <w:b/>
          <w:bCs/>
          <w:sz w:val="22"/>
          <w:szCs w:val="22"/>
        </w:rPr>
        <w:t>Größe</w:t>
      </w:r>
      <w:r w:rsidRPr="003969A0">
        <w:rPr>
          <w:rFonts w:asciiTheme="minorHAnsi" w:hAnsiTheme="minorHAnsi" w:cs="Arial"/>
          <w:sz w:val="22"/>
          <w:szCs w:val="22"/>
        </w:rPr>
        <w:t xml:space="preserve">: 30 - 40cm </w:t>
      </w:r>
      <w:r w:rsidRPr="003969A0">
        <w:rPr>
          <w:rFonts w:asciiTheme="minorHAnsi" w:hAnsiTheme="minorHAnsi" w:cs="Arial"/>
          <w:sz w:val="22"/>
          <w:szCs w:val="22"/>
        </w:rPr>
        <w:br/>
      </w:r>
      <w:r w:rsidRPr="003969A0">
        <w:rPr>
          <w:rFonts w:asciiTheme="minorHAnsi" w:hAnsiTheme="minorHAnsi" w:cs="Arial"/>
          <w:b/>
          <w:bCs/>
          <w:sz w:val="22"/>
          <w:szCs w:val="22"/>
        </w:rPr>
        <w:t>Gewicht</w:t>
      </w:r>
      <w:r w:rsidRPr="003969A0">
        <w:rPr>
          <w:rFonts w:asciiTheme="minorHAnsi" w:hAnsiTheme="minorHAnsi" w:cs="Arial"/>
          <w:sz w:val="22"/>
          <w:szCs w:val="22"/>
        </w:rPr>
        <w:t xml:space="preserve">: 2 - 5kg </w:t>
      </w:r>
      <w:r w:rsidRPr="003969A0">
        <w:rPr>
          <w:rFonts w:asciiTheme="minorHAnsi" w:hAnsiTheme="minorHAnsi" w:cs="Arial"/>
          <w:sz w:val="22"/>
          <w:szCs w:val="22"/>
        </w:rPr>
        <w:br/>
      </w:r>
      <w:r w:rsidRPr="003969A0">
        <w:rPr>
          <w:rFonts w:asciiTheme="minorHAnsi" w:hAnsiTheme="minorHAnsi" w:cs="Arial"/>
          <w:b/>
          <w:bCs/>
          <w:sz w:val="22"/>
          <w:szCs w:val="22"/>
        </w:rPr>
        <w:t>Alter</w:t>
      </w:r>
      <w:r w:rsidRPr="003969A0">
        <w:rPr>
          <w:rFonts w:asciiTheme="minorHAnsi" w:hAnsiTheme="minorHAnsi" w:cs="Arial"/>
          <w:sz w:val="22"/>
          <w:szCs w:val="22"/>
        </w:rPr>
        <w:t xml:space="preserve">: 4 - 8 Jahre </w:t>
      </w:r>
      <w:r w:rsidRPr="003969A0">
        <w:rPr>
          <w:rFonts w:asciiTheme="minorHAnsi" w:hAnsiTheme="minorHAnsi" w:cs="Arial"/>
          <w:sz w:val="22"/>
          <w:szCs w:val="22"/>
        </w:rPr>
        <w:br/>
      </w:r>
      <w:r w:rsidRPr="003969A0">
        <w:rPr>
          <w:rFonts w:asciiTheme="minorHAnsi" w:hAnsiTheme="minorHAnsi" w:cs="Arial"/>
          <w:b/>
          <w:bCs/>
          <w:sz w:val="22"/>
          <w:szCs w:val="22"/>
        </w:rPr>
        <w:t>Aussehen</w:t>
      </w:r>
      <w:r w:rsidRPr="003969A0">
        <w:rPr>
          <w:rFonts w:asciiTheme="minorHAnsi" w:hAnsiTheme="minorHAnsi" w:cs="Arial"/>
          <w:sz w:val="22"/>
          <w:szCs w:val="22"/>
        </w:rPr>
        <w:t xml:space="preserve">: weiß, braun, schwarz </w:t>
      </w:r>
      <w:r w:rsidRPr="003969A0">
        <w:rPr>
          <w:rFonts w:asciiTheme="minorHAnsi" w:hAnsiTheme="minorHAnsi" w:cs="Arial"/>
          <w:sz w:val="22"/>
          <w:szCs w:val="22"/>
        </w:rPr>
        <w:br/>
      </w:r>
      <w:r w:rsidRPr="003969A0">
        <w:rPr>
          <w:rFonts w:asciiTheme="minorHAnsi" w:hAnsiTheme="minorHAnsi" w:cs="Arial"/>
          <w:b/>
          <w:bCs/>
          <w:sz w:val="22"/>
          <w:szCs w:val="22"/>
        </w:rPr>
        <w:t>Geschlechtsdimorphismus</w:t>
      </w:r>
      <w:r w:rsidRPr="003969A0">
        <w:rPr>
          <w:rFonts w:asciiTheme="minorHAnsi" w:hAnsiTheme="minorHAnsi" w:cs="Arial"/>
          <w:sz w:val="22"/>
          <w:szCs w:val="22"/>
        </w:rPr>
        <w:t xml:space="preserve">: Ja </w:t>
      </w:r>
      <w:r w:rsidRPr="003969A0">
        <w:rPr>
          <w:rFonts w:asciiTheme="minorHAnsi" w:hAnsiTheme="minorHAnsi" w:cs="Arial"/>
          <w:sz w:val="22"/>
          <w:szCs w:val="22"/>
        </w:rPr>
        <w:br/>
      </w:r>
      <w:r w:rsidRPr="003969A0">
        <w:rPr>
          <w:rFonts w:asciiTheme="minorHAnsi" w:hAnsiTheme="minorHAnsi" w:cs="Arial"/>
          <w:b/>
          <w:bCs/>
          <w:sz w:val="22"/>
          <w:szCs w:val="22"/>
        </w:rPr>
        <w:t>Ernährungstyp</w:t>
      </w:r>
      <w:r w:rsidRPr="003969A0">
        <w:rPr>
          <w:rFonts w:asciiTheme="minorHAnsi" w:hAnsiTheme="minorHAnsi" w:cs="Arial"/>
          <w:sz w:val="22"/>
          <w:szCs w:val="22"/>
        </w:rPr>
        <w:t xml:space="preserve">: Allesfresser (omnivor) </w:t>
      </w:r>
      <w:r w:rsidRPr="003969A0">
        <w:rPr>
          <w:rFonts w:asciiTheme="minorHAnsi" w:hAnsiTheme="minorHAnsi" w:cs="Arial"/>
          <w:sz w:val="22"/>
          <w:szCs w:val="22"/>
        </w:rPr>
        <w:br/>
      </w:r>
      <w:r w:rsidRPr="003969A0">
        <w:rPr>
          <w:rFonts w:asciiTheme="minorHAnsi" w:hAnsiTheme="minorHAnsi" w:cs="Arial"/>
          <w:b/>
          <w:bCs/>
          <w:sz w:val="22"/>
          <w:szCs w:val="22"/>
        </w:rPr>
        <w:t>Nahrung</w:t>
      </w:r>
      <w:r w:rsidRPr="003969A0">
        <w:rPr>
          <w:rFonts w:asciiTheme="minorHAnsi" w:hAnsiTheme="minorHAnsi" w:cs="Arial"/>
          <w:sz w:val="22"/>
          <w:szCs w:val="22"/>
        </w:rPr>
        <w:t xml:space="preserve">: Gras, Körner, Insekten, Schnecken, Würmer </w:t>
      </w:r>
      <w:r w:rsidRPr="003969A0">
        <w:rPr>
          <w:rFonts w:asciiTheme="minorHAnsi" w:hAnsiTheme="minorHAnsi" w:cs="Arial"/>
          <w:sz w:val="22"/>
          <w:szCs w:val="22"/>
        </w:rPr>
        <w:br/>
      </w:r>
      <w:r w:rsidRPr="003969A0">
        <w:rPr>
          <w:rFonts w:asciiTheme="minorHAnsi" w:hAnsiTheme="minorHAnsi" w:cs="Arial"/>
          <w:b/>
          <w:bCs/>
          <w:sz w:val="22"/>
          <w:szCs w:val="22"/>
        </w:rPr>
        <w:t>Verbreitung</w:t>
      </w:r>
      <w:r w:rsidRPr="003969A0">
        <w:rPr>
          <w:rFonts w:asciiTheme="minorHAnsi" w:hAnsiTheme="minorHAnsi" w:cs="Arial"/>
          <w:sz w:val="22"/>
          <w:szCs w:val="22"/>
        </w:rPr>
        <w:t xml:space="preserve">: weltweit </w:t>
      </w:r>
      <w:r w:rsidRPr="003969A0">
        <w:rPr>
          <w:rFonts w:asciiTheme="minorHAnsi" w:hAnsiTheme="minorHAnsi" w:cs="Arial"/>
          <w:sz w:val="22"/>
          <w:szCs w:val="22"/>
        </w:rPr>
        <w:br/>
      </w:r>
      <w:r w:rsidRPr="003969A0">
        <w:rPr>
          <w:rFonts w:asciiTheme="minorHAnsi" w:hAnsiTheme="minorHAnsi" w:cs="Arial"/>
          <w:b/>
          <w:bCs/>
          <w:sz w:val="22"/>
          <w:szCs w:val="22"/>
        </w:rPr>
        <w:t>ursprüngliche Herkunft</w:t>
      </w:r>
      <w:r w:rsidRPr="003969A0">
        <w:rPr>
          <w:rFonts w:asciiTheme="minorHAnsi" w:hAnsiTheme="minorHAnsi" w:cs="Arial"/>
          <w:sz w:val="22"/>
          <w:szCs w:val="22"/>
        </w:rPr>
        <w:t xml:space="preserve">: Südostasien </w:t>
      </w:r>
      <w:r w:rsidRPr="003969A0">
        <w:rPr>
          <w:rFonts w:asciiTheme="minorHAnsi" w:hAnsiTheme="minorHAnsi" w:cs="Arial"/>
          <w:sz w:val="22"/>
          <w:szCs w:val="22"/>
        </w:rPr>
        <w:br/>
      </w:r>
      <w:r w:rsidRPr="003969A0">
        <w:rPr>
          <w:rFonts w:asciiTheme="minorHAnsi" w:hAnsiTheme="minorHAnsi" w:cs="Arial"/>
          <w:b/>
          <w:bCs/>
          <w:sz w:val="22"/>
          <w:szCs w:val="22"/>
        </w:rPr>
        <w:t>Schlaf-Wach-Rhythmus</w:t>
      </w:r>
      <w:r w:rsidRPr="003969A0">
        <w:rPr>
          <w:rFonts w:asciiTheme="minorHAnsi" w:hAnsiTheme="minorHAnsi" w:cs="Arial"/>
          <w:sz w:val="22"/>
          <w:szCs w:val="22"/>
        </w:rPr>
        <w:t xml:space="preserve">: tagaktiv </w:t>
      </w:r>
      <w:r w:rsidRPr="003969A0">
        <w:rPr>
          <w:rFonts w:asciiTheme="minorHAnsi" w:hAnsiTheme="minorHAnsi" w:cs="Arial"/>
          <w:sz w:val="22"/>
          <w:szCs w:val="22"/>
        </w:rPr>
        <w:br/>
      </w:r>
      <w:r w:rsidRPr="003969A0">
        <w:rPr>
          <w:rFonts w:asciiTheme="minorHAnsi" w:hAnsiTheme="minorHAnsi" w:cs="Arial"/>
          <w:b/>
          <w:bCs/>
          <w:sz w:val="22"/>
          <w:szCs w:val="22"/>
        </w:rPr>
        <w:t>Lebensraum</w:t>
      </w:r>
      <w:r w:rsidRPr="003969A0">
        <w:rPr>
          <w:rFonts w:asciiTheme="minorHAnsi" w:hAnsiTheme="minorHAnsi" w:cs="Arial"/>
          <w:sz w:val="22"/>
          <w:szCs w:val="22"/>
        </w:rPr>
        <w:t xml:space="preserve">: Wälder und Wiesen </w:t>
      </w:r>
      <w:r w:rsidRPr="003969A0">
        <w:rPr>
          <w:rFonts w:asciiTheme="minorHAnsi" w:hAnsiTheme="minorHAnsi" w:cs="Arial"/>
          <w:sz w:val="22"/>
          <w:szCs w:val="22"/>
        </w:rPr>
        <w:br/>
      </w:r>
      <w:r w:rsidRPr="003969A0">
        <w:rPr>
          <w:rFonts w:asciiTheme="minorHAnsi" w:hAnsiTheme="minorHAnsi" w:cs="Arial"/>
          <w:b/>
          <w:bCs/>
          <w:sz w:val="22"/>
          <w:szCs w:val="22"/>
        </w:rPr>
        <w:t>natürliche Feinde</w:t>
      </w:r>
      <w:r w:rsidRPr="003969A0">
        <w:rPr>
          <w:rFonts w:asciiTheme="minorHAnsi" w:hAnsiTheme="minorHAnsi" w:cs="Arial"/>
          <w:sz w:val="22"/>
          <w:szCs w:val="22"/>
        </w:rPr>
        <w:t xml:space="preserve">: Fuchs, Greifvögel, Krähen, Marder, Wildkatzen </w:t>
      </w:r>
      <w:r w:rsidRPr="003969A0">
        <w:rPr>
          <w:rFonts w:asciiTheme="minorHAnsi" w:hAnsiTheme="minorHAnsi" w:cs="Arial"/>
          <w:sz w:val="22"/>
          <w:szCs w:val="22"/>
        </w:rPr>
        <w:br/>
      </w:r>
      <w:r w:rsidRPr="003969A0">
        <w:rPr>
          <w:rFonts w:asciiTheme="minorHAnsi" w:hAnsiTheme="minorHAnsi" w:cs="Arial"/>
          <w:b/>
          <w:bCs/>
          <w:sz w:val="22"/>
          <w:szCs w:val="22"/>
        </w:rPr>
        <w:t>Geschlechtsreife</w:t>
      </w:r>
      <w:r w:rsidRPr="003969A0">
        <w:rPr>
          <w:rFonts w:asciiTheme="minorHAnsi" w:hAnsiTheme="minorHAnsi" w:cs="Arial"/>
          <w:sz w:val="22"/>
          <w:szCs w:val="22"/>
        </w:rPr>
        <w:t xml:space="preserve">: nach 6 Monaten </w:t>
      </w:r>
      <w:r w:rsidRPr="003969A0">
        <w:rPr>
          <w:rFonts w:asciiTheme="minorHAnsi" w:hAnsiTheme="minorHAnsi" w:cs="Arial"/>
          <w:sz w:val="22"/>
          <w:szCs w:val="22"/>
        </w:rPr>
        <w:br/>
      </w:r>
      <w:r w:rsidRPr="003969A0">
        <w:rPr>
          <w:rFonts w:asciiTheme="minorHAnsi" w:hAnsiTheme="minorHAnsi" w:cs="Arial"/>
          <w:b/>
          <w:bCs/>
          <w:sz w:val="22"/>
          <w:szCs w:val="22"/>
        </w:rPr>
        <w:t>Paarungszeit</w:t>
      </w:r>
      <w:r w:rsidRPr="003969A0">
        <w:rPr>
          <w:rFonts w:asciiTheme="minorHAnsi" w:hAnsiTheme="minorHAnsi" w:cs="Arial"/>
          <w:sz w:val="22"/>
          <w:szCs w:val="22"/>
        </w:rPr>
        <w:t xml:space="preserve">: ganzjährig </w:t>
      </w:r>
      <w:r w:rsidRPr="003969A0">
        <w:rPr>
          <w:rFonts w:asciiTheme="minorHAnsi" w:hAnsiTheme="minorHAnsi" w:cs="Arial"/>
          <w:sz w:val="22"/>
          <w:szCs w:val="22"/>
        </w:rPr>
        <w:br/>
      </w:r>
      <w:r w:rsidRPr="003969A0">
        <w:rPr>
          <w:rFonts w:asciiTheme="minorHAnsi" w:hAnsiTheme="minorHAnsi" w:cs="Arial"/>
          <w:b/>
          <w:bCs/>
          <w:sz w:val="22"/>
          <w:szCs w:val="22"/>
        </w:rPr>
        <w:t>Brutzeit</w:t>
      </w:r>
      <w:r w:rsidRPr="003969A0">
        <w:rPr>
          <w:rFonts w:asciiTheme="minorHAnsi" w:hAnsiTheme="minorHAnsi" w:cs="Arial"/>
          <w:sz w:val="22"/>
          <w:szCs w:val="22"/>
        </w:rPr>
        <w:t xml:space="preserve">: 3 Monate </w:t>
      </w:r>
      <w:r w:rsidRPr="003969A0">
        <w:rPr>
          <w:rFonts w:asciiTheme="minorHAnsi" w:hAnsiTheme="minorHAnsi" w:cs="Arial"/>
          <w:sz w:val="22"/>
          <w:szCs w:val="22"/>
        </w:rPr>
        <w:br/>
      </w:r>
      <w:proofErr w:type="spellStart"/>
      <w:r w:rsidRPr="003969A0">
        <w:rPr>
          <w:rFonts w:asciiTheme="minorHAnsi" w:hAnsiTheme="minorHAnsi" w:cs="Arial"/>
          <w:b/>
          <w:bCs/>
          <w:sz w:val="22"/>
          <w:szCs w:val="22"/>
        </w:rPr>
        <w:t>Gelegegröße</w:t>
      </w:r>
      <w:proofErr w:type="spellEnd"/>
      <w:r w:rsidRPr="003969A0">
        <w:rPr>
          <w:rFonts w:asciiTheme="minorHAnsi" w:hAnsiTheme="minorHAnsi" w:cs="Arial"/>
          <w:sz w:val="22"/>
          <w:szCs w:val="22"/>
        </w:rPr>
        <w:t xml:space="preserve">: 3 - 6 Eier </w:t>
      </w:r>
      <w:r w:rsidRPr="003969A0">
        <w:rPr>
          <w:rFonts w:asciiTheme="minorHAnsi" w:hAnsiTheme="minorHAnsi" w:cs="Arial"/>
          <w:sz w:val="22"/>
          <w:szCs w:val="22"/>
        </w:rPr>
        <w:br/>
      </w:r>
      <w:r w:rsidRPr="003969A0">
        <w:rPr>
          <w:rFonts w:asciiTheme="minorHAnsi" w:hAnsiTheme="minorHAnsi" w:cs="Arial"/>
          <w:b/>
          <w:bCs/>
          <w:sz w:val="22"/>
          <w:szCs w:val="22"/>
        </w:rPr>
        <w:t>Vom Aussterben bedroht</w:t>
      </w:r>
      <w:r w:rsidRPr="003969A0">
        <w:rPr>
          <w:rFonts w:asciiTheme="minorHAnsi" w:hAnsiTheme="minorHAnsi" w:cs="Arial"/>
          <w:sz w:val="22"/>
          <w:szCs w:val="22"/>
        </w:rPr>
        <w:t xml:space="preserve">: Nein </w:t>
      </w:r>
    </w:p>
    <w:p w:rsidR="00D75D3E" w:rsidRPr="00D75D3E" w:rsidRDefault="00D75D3E" w:rsidP="00D75D3E">
      <w:p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Interessantes über das Huhn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In der Biologie haben männliche- (Hahn), weibliche- (Henne) und junge Hühner (Küken) eigene Namen. Hennen mit Jungtieren heißen Glucken.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Haushühner können pro Jahr bis zu 300 Eier legen. Diese Zahl wird aber nur erreicht, wenn jeden Tag das gelegte Ei entfernt wird. Ansonsten beginnen Hühner mit dem Brüten und legen während dieser Zeit keine </w:t>
      </w:r>
      <w:proofErr w:type="gramStart"/>
      <w:r w:rsidRPr="00D75D3E">
        <w:rPr>
          <w:rFonts w:eastAsia="Times New Roman" w:cs="Arial"/>
          <w:lang w:eastAsia="de-DE"/>
        </w:rPr>
        <w:t>weitere</w:t>
      </w:r>
      <w:proofErr w:type="gramEnd"/>
      <w:r w:rsidRPr="00D75D3E">
        <w:rPr>
          <w:rFonts w:eastAsia="Times New Roman" w:cs="Arial"/>
          <w:lang w:eastAsia="de-DE"/>
        </w:rPr>
        <w:t xml:space="preserve"> Eier.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Das Haushuhn stammt vom </w:t>
      </w:r>
      <w:proofErr w:type="spellStart"/>
      <w:r w:rsidRPr="00D75D3E">
        <w:rPr>
          <w:rFonts w:eastAsia="Times New Roman" w:cs="Arial"/>
          <w:lang w:eastAsia="de-DE"/>
        </w:rPr>
        <w:t>Bankivahuhn</w:t>
      </w:r>
      <w:proofErr w:type="spellEnd"/>
      <w:r w:rsidRPr="00D75D3E">
        <w:rPr>
          <w:rFonts w:eastAsia="Times New Roman" w:cs="Arial"/>
          <w:lang w:eastAsia="de-DE"/>
        </w:rPr>
        <w:t xml:space="preserve"> ab, einer Wildform aus Birma und Indonesien. Die ersten Hühner wurden vor mehr als 6000 Jahren in China gehalten.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Die auffälligen, ruckartigen Kopfbewegungen des Huhns dienen dem Sehen. Weil Hühner ihre Augen kaum bewegen können, muss ständig die Position des Kopfes verändert werden.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Hähne krähen in den Morgenstunden. Dieses Verhalten dient der Reviermarkierung und als Imponiergehabe.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Innerhalb von Hühnergruppen existieren feste Rangordnungen. Auf diese Weise sollen Konflikte, etwa bei der Nahrungsaufnahme, verhindert werden. An der Spitze jeder Hühnergruppe steht in der Regel ein erwachsener Hahn.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Hühner gelten als neugierige und intelligente Tiere. Ihre Artgenossen erkennen sie zuverlässig am Gesicht.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Hähne tragen auf dem Kopf einen roten Hahnenkamm. Der Hahnenkamm signalisiert den Hennen Stärke und Potenz. </w:t>
      </w:r>
    </w:p>
    <w:p w:rsidR="00D75D3E" w:rsidRPr="00D75D3E" w:rsidRDefault="00D75D3E" w:rsidP="00D75D3E">
      <w:pPr>
        <w:numPr>
          <w:ilvl w:val="0"/>
          <w:numId w:val="1"/>
        </w:numPr>
        <w:spacing w:before="100" w:beforeAutospacing="1" w:after="100" w:afterAutospacing="1" w:line="240" w:lineRule="auto"/>
        <w:rPr>
          <w:rFonts w:eastAsia="Times New Roman" w:cs="Arial"/>
          <w:lang w:eastAsia="de-DE"/>
        </w:rPr>
      </w:pPr>
      <w:r w:rsidRPr="00D75D3E">
        <w:rPr>
          <w:rFonts w:eastAsia="Times New Roman" w:cs="Arial"/>
          <w:lang w:eastAsia="de-DE"/>
        </w:rPr>
        <w:t xml:space="preserve">Um Parasiten von der Haut loszuwerden, suhlen Hühner sich gerne in Staub. </w:t>
      </w:r>
    </w:p>
    <w:p w:rsidR="00D75D3E" w:rsidRPr="00D75D3E" w:rsidRDefault="003969A0" w:rsidP="00D75D3E">
      <w:pPr>
        <w:numPr>
          <w:ilvl w:val="0"/>
          <w:numId w:val="1"/>
        </w:numPr>
        <w:spacing w:before="100" w:beforeAutospacing="1" w:after="100" w:afterAutospacing="1" w:line="240" w:lineRule="auto"/>
        <w:rPr>
          <w:rFonts w:eastAsia="Times New Roman" w:cs="Arial"/>
          <w:lang w:eastAsia="de-DE"/>
        </w:rPr>
      </w:pPr>
      <w:r w:rsidRPr="003969A0">
        <w:rPr>
          <w:rFonts w:cs="Arial"/>
        </w:rPr>
        <w:t>Ob ein Huhn weiße oder braune Eier legt, ist genetisch vorbestimmt und hat nichts mit d</w:t>
      </w:r>
      <w:r>
        <w:rPr>
          <w:rFonts w:cs="Arial"/>
        </w:rPr>
        <w:t>er Farbe der Federn zu tun. Im Ü</w:t>
      </w:r>
      <w:r w:rsidRPr="003969A0">
        <w:rPr>
          <w:rFonts w:cs="Arial"/>
        </w:rPr>
        <w:t xml:space="preserve">brigen schmecken beide Eierfarben identisch. </w:t>
      </w:r>
    </w:p>
    <w:p w:rsidR="00372037" w:rsidRDefault="00D75D3E">
      <w:r>
        <w:t xml:space="preserve">Quelle: </w:t>
      </w:r>
      <w:hyperlink r:id="rId6" w:history="1">
        <w:r w:rsidR="003969A0" w:rsidRPr="00726BDD">
          <w:rPr>
            <w:rStyle w:val="Hyperlink"/>
          </w:rPr>
          <w:t>http://www.biologie-schule.de/huhn-steckbrief.php 10.01.2021</w:t>
        </w:r>
      </w:hyperlink>
    </w:p>
    <w:p w:rsidR="003969A0" w:rsidRDefault="003969A0"/>
    <w:p w:rsidR="003969A0" w:rsidRDefault="003969A0"/>
    <w:p w:rsidR="00FB238C" w:rsidRPr="00FB238C" w:rsidRDefault="00FB238C" w:rsidP="00FB238C">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B238C">
        <w:rPr>
          <w:rFonts w:ascii="Arial" w:eastAsia="Times New Roman" w:hAnsi="Arial" w:cs="Arial"/>
          <w:b/>
          <w:bCs/>
          <w:sz w:val="36"/>
          <w:lang w:eastAsia="de-DE"/>
        </w:rPr>
        <w:lastRenderedPageBreak/>
        <w:t>Aufbau eines Hühnereies</w:t>
      </w:r>
    </w:p>
    <w:tbl>
      <w:tblPr>
        <w:tblW w:w="0" w:type="auto"/>
        <w:jc w:val="center"/>
        <w:tblCellSpacing w:w="0" w:type="dxa"/>
        <w:tblCellMar>
          <w:left w:w="0" w:type="dxa"/>
          <w:right w:w="0" w:type="dxa"/>
        </w:tblCellMar>
        <w:tblLook w:val="04A0"/>
      </w:tblPr>
      <w:tblGrid>
        <w:gridCol w:w="6"/>
      </w:tblGrid>
      <w:tr w:rsidR="00FB238C" w:rsidRPr="00FB238C" w:rsidTr="00FB238C">
        <w:trPr>
          <w:tblCellSpacing w:w="0" w:type="dxa"/>
          <w:jc w:val="center"/>
        </w:trPr>
        <w:tc>
          <w:tcPr>
            <w:tcW w:w="5000" w:type="pct"/>
            <w:vAlign w:val="center"/>
            <w:hideMark/>
          </w:tcPr>
          <w:p w:rsidR="00FB238C" w:rsidRPr="00FB238C" w:rsidRDefault="00FB238C" w:rsidP="00FB238C">
            <w:pPr>
              <w:spacing w:before="100" w:beforeAutospacing="1" w:after="100" w:afterAutospacing="1" w:line="240" w:lineRule="auto"/>
              <w:jc w:val="center"/>
              <w:rPr>
                <w:rFonts w:ascii="Times New Roman" w:eastAsia="Times New Roman" w:hAnsi="Times New Roman" w:cs="Times New Roman"/>
                <w:sz w:val="24"/>
                <w:szCs w:val="24"/>
                <w:lang w:eastAsia="de-DE"/>
              </w:rPr>
            </w:pPr>
          </w:p>
        </w:tc>
      </w:tr>
    </w:tbl>
    <w:p w:rsidR="00FB238C" w:rsidRPr="00FB238C" w:rsidRDefault="00FB238C" w:rsidP="00FB238C">
      <w:pPr>
        <w:spacing w:after="0" w:line="240" w:lineRule="auto"/>
        <w:jc w:val="center"/>
        <w:rPr>
          <w:rFonts w:ascii="Times New Roman" w:eastAsia="Times New Roman" w:hAnsi="Times New Roman" w:cs="Times New Roman"/>
          <w:vanish/>
          <w:sz w:val="24"/>
          <w:szCs w:val="24"/>
          <w:lang w:eastAsia="de-DE"/>
        </w:rPr>
      </w:pPr>
    </w:p>
    <w:tbl>
      <w:tblPr>
        <w:tblW w:w="5000" w:type="pct"/>
        <w:jc w:val="center"/>
        <w:tblCellSpacing w:w="15" w:type="dxa"/>
        <w:tblCellMar>
          <w:top w:w="15" w:type="dxa"/>
          <w:left w:w="15" w:type="dxa"/>
          <w:bottom w:w="15" w:type="dxa"/>
          <w:right w:w="15" w:type="dxa"/>
        </w:tblCellMar>
        <w:tblLook w:val="04A0"/>
      </w:tblPr>
      <w:tblGrid>
        <w:gridCol w:w="9162"/>
      </w:tblGrid>
      <w:tr w:rsidR="00FB238C" w:rsidRPr="00FB238C" w:rsidTr="002A2562">
        <w:trPr>
          <w:tblCellSpacing w:w="15" w:type="dxa"/>
          <w:jc w:val="center"/>
        </w:trPr>
        <w:tc>
          <w:tcPr>
            <w:tcW w:w="0" w:type="auto"/>
            <w:vAlign w:val="center"/>
            <w:hideMark/>
          </w:tcPr>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 xml:space="preserve">Ein Ei besteht nicht nur aus Schale, Dotter und </w:t>
            </w:r>
            <w:proofErr w:type="spellStart"/>
            <w:r w:rsidRPr="00FB238C">
              <w:rPr>
                <w:rFonts w:eastAsia="Times New Roman" w:cs="Times New Roman"/>
                <w:lang w:eastAsia="de-DE"/>
              </w:rPr>
              <w:t>Eiklar</w:t>
            </w:r>
            <w:proofErr w:type="spellEnd"/>
            <w:r w:rsidRPr="00FB238C">
              <w:rPr>
                <w:rFonts w:eastAsia="Times New Roman" w:cs="Times New Roman"/>
                <w:lang w:eastAsia="de-DE"/>
              </w:rPr>
              <w:t>. Wer genau hinsieht, kann auch die anderen Teile, die auf der Folie angegeben sind, entdecken. Die Beschaffenheit einzelner Bestandteile gibt Hinweise auf die Qualität, vor allen Dingen auf die Frische eines Eies.</w:t>
            </w:r>
          </w:p>
          <w:p w:rsidR="00220C6D" w:rsidRDefault="00FB238C" w:rsidP="00FB238C">
            <w:pPr>
              <w:spacing w:before="100" w:beforeAutospacing="1" w:after="100" w:afterAutospacing="1" w:line="240" w:lineRule="auto"/>
              <w:rPr>
                <w:rFonts w:eastAsia="Times New Roman" w:cs="Times New Roman"/>
                <w:b/>
                <w:bCs/>
                <w:color w:val="FF9A00"/>
                <w:lang w:eastAsia="de-DE"/>
              </w:rPr>
            </w:pPr>
            <w:r w:rsidRPr="00FB238C">
              <w:rPr>
                <w:rFonts w:eastAsia="Times New Roman" w:cs="Times New Roman"/>
                <w:b/>
                <w:bCs/>
                <w:color w:val="FF9A00"/>
                <w:lang w:eastAsia="de-DE"/>
              </w:rPr>
              <w:t>Oberhäutchen</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Es wird zerstört, wenn ein Ei gewaschen und gerieben wird. Die Poren können verstopfen, das Ei kann nicht mehr „atmen“. Keime können in das Innere des Eies eindringen. Deshalb ist es auch verboten, verschmutzte Eier gewaschen in den Handel zu bringen.</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b/>
                <w:bCs/>
                <w:color w:val="FF9A00"/>
                <w:lang w:eastAsia="de-DE"/>
              </w:rPr>
              <w:t>Eischale</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Sie ist leider oft zu dünn, so dass die Eier leicht zerbrechen. Braune Eier haben meistens eine festere Schale als weiße.</w:t>
            </w:r>
          </w:p>
          <w:p w:rsidR="00FB238C" w:rsidRPr="00FB238C" w:rsidRDefault="00FB238C" w:rsidP="00FB238C">
            <w:pPr>
              <w:spacing w:before="100" w:beforeAutospacing="1" w:after="100" w:afterAutospacing="1" w:line="240" w:lineRule="auto"/>
              <w:rPr>
                <w:rFonts w:eastAsia="Times New Roman" w:cs="Times New Roman"/>
                <w:lang w:eastAsia="de-DE"/>
              </w:rPr>
            </w:pPr>
            <w:proofErr w:type="spellStart"/>
            <w:r w:rsidRPr="00FB238C">
              <w:rPr>
                <w:rFonts w:eastAsia="Times New Roman" w:cs="Times New Roman"/>
                <w:b/>
                <w:bCs/>
                <w:color w:val="FF9A00"/>
                <w:lang w:eastAsia="de-DE"/>
              </w:rPr>
              <w:t>Eiklar</w:t>
            </w:r>
            <w:proofErr w:type="spellEnd"/>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 xml:space="preserve">Beim aufgeschlagenen Ei sollte es im zähflüssigen Teil gewölbt sein – ein Zeichen für Frische. Läuft das </w:t>
            </w:r>
            <w:proofErr w:type="spellStart"/>
            <w:r w:rsidRPr="00FB238C">
              <w:rPr>
                <w:rFonts w:eastAsia="Times New Roman" w:cs="Times New Roman"/>
                <w:lang w:eastAsia="de-DE"/>
              </w:rPr>
              <w:t>Eiklar</w:t>
            </w:r>
            <w:proofErr w:type="spellEnd"/>
            <w:r w:rsidRPr="00FB238C">
              <w:rPr>
                <w:rFonts w:eastAsia="Times New Roman" w:cs="Times New Roman"/>
                <w:lang w:eastAsia="de-DE"/>
              </w:rPr>
              <w:t xml:space="preserve"> breit auseinander, ist das Ei schon längere Zeit gelagert.</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b/>
                <w:bCs/>
                <w:color w:val="FF9A00"/>
                <w:lang w:eastAsia="de-DE"/>
              </w:rPr>
              <w:t>Dotter</w:t>
            </w:r>
          </w:p>
          <w:p w:rsid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Auch der Dotter ist bei einem frischen Ei hoch gewölbt, bei einem alten stark abgeflacht. Zerreißt die Dottermembran beim Aufschlagen des Eies und läuft der Dotter aus, ist das ein Zeichen für Überlagerung.</w:t>
            </w:r>
          </w:p>
          <w:p w:rsidR="00EC7AA2" w:rsidRPr="00FB238C" w:rsidRDefault="00EC7AA2" w:rsidP="00EC7AA2">
            <w:pPr>
              <w:spacing w:before="100" w:beforeAutospacing="1" w:after="100" w:afterAutospacing="1" w:line="240" w:lineRule="auto"/>
              <w:rPr>
                <w:rFonts w:eastAsia="Times New Roman" w:cs="Times New Roman"/>
                <w:lang w:eastAsia="de-DE"/>
              </w:rPr>
            </w:pPr>
            <w:r>
              <w:rPr>
                <w:rFonts w:eastAsia="Times New Roman" w:cs="Times New Roman"/>
                <w:b/>
                <w:bCs/>
                <w:color w:val="FF9A00"/>
                <w:lang w:eastAsia="de-DE"/>
              </w:rPr>
              <w:t>Keimscheibe</w:t>
            </w:r>
          </w:p>
          <w:p w:rsidR="00EC7AA2" w:rsidRPr="00FB238C" w:rsidRDefault="00EC7AA2" w:rsidP="00FB238C">
            <w:pPr>
              <w:spacing w:before="100" w:beforeAutospacing="1" w:after="100" w:afterAutospacing="1" w:line="240" w:lineRule="auto"/>
              <w:rPr>
                <w:rFonts w:eastAsia="Times New Roman" w:cs="Times New Roman"/>
                <w:lang w:eastAsia="de-DE"/>
              </w:rPr>
            </w:pPr>
            <w:r>
              <w:rPr>
                <w:rFonts w:eastAsia="Times New Roman" w:cs="Times New Roman"/>
                <w:lang w:eastAsia="de-DE"/>
              </w:rPr>
              <w:t>Liegt im Dotter und hieraus entsteht der Embryo.</w:t>
            </w:r>
          </w:p>
          <w:p w:rsidR="00EC7AA2" w:rsidRDefault="00C94617" w:rsidP="00FB238C">
            <w:pPr>
              <w:spacing w:before="100" w:beforeAutospacing="1" w:after="100" w:afterAutospacing="1" w:line="240" w:lineRule="auto"/>
              <w:rPr>
                <w:rFonts w:eastAsia="Times New Roman" w:cs="Times New Roman"/>
                <w:b/>
                <w:bCs/>
                <w:color w:val="FF9A00"/>
                <w:lang w:eastAsia="de-DE"/>
              </w:rPr>
            </w:pPr>
            <w:r>
              <w:rPr>
                <w:rFonts w:eastAsia="Times New Roman" w:cs="Times New Roman"/>
                <w:b/>
                <w:bCs/>
                <w:color w:val="FF9A00"/>
                <w:lang w:eastAsia="de-DE"/>
              </w:rPr>
              <w:t>Hagel</w:t>
            </w:r>
            <w:r w:rsidR="00EC7AA2" w:rsidRPr="00FB238C">
              <w:rPr>
                <w:rFonts w:eastAsia="Times New Roman" w:cs="Times New Roman"/>
                <w:b/>
                <w:bCs/>
                <w:color w:val="FF9A00"/>
                <w:lang w:eastAsia="de-DE"/>
              </w:rPr>
              <w:t>sch</w:t>
            </w:r>
            <w:r w:rsidR="00EC7AA2">
              <w:rPr>
                <w:rFonts w:eastAsia="Times New Roman" w:cs="Times New Roman"/>
                <w:b/>
                <w:bCs/>
                <w:color w:val="FF9A00"/>
                <w:lang w:eastAsia="de-DE"/>
              </w:rPr>
              <w:t>nüre</w:t>
            </w:r>
          </w:p>
          <w:p w:rsidR="00EC7AA2" w:rsidRPr="00EC7AA2" w:rsidRDefault="00EC7AA2" w:rsidP="00FB238C">
            <w:pPr>
              <w:spacing w:before="100" w:beforeAutospacing="1" w:after="100" w:afterAutospacing="1" w:line="240" w:lineRule="auto"/>
              <w:rPr>
                <w:rFonts w:eastAsia="Times New Roman" w:cs="Times New Roman"/>
                <w:lang w:eastAsia="de-DE"/>
              </w:rPr>
            </w:pPr>
            <w:r>
              <w:rPr>
                <w:rFonts w:eastAsia="Times New Roman" w:cs="Times New Roman"/>
                <w:lang w:eastAsia="de-DE"/>
              </w:rPr>
              <w:t xml:space="preserve">Die Eischnüre halten den Dotter </w:t>
            </w:r>
            <w:r w:rsidR="00EE5A68">
              <w:rPr>
                <w:rFonts w:eastAsia="Times New Roman" w:cs="Times New Roman"/>
                <w:lang w:eastAsia="de-DE"/>
              </w:rPr>
              <w:t xml:space="preserve">in der Mitte </w:t>
            </w:r>
            <w:r>
              <w:rPr>
                <w:rFonts w:eastAsia="Times New Roman" w:cs="Times New Roman"/>
                <w:lang w:eastAsia="de-DE"/>
              </w:rPr>
              <w:t>und ziehen sich vom Dotter zu den jeweiligen Enden des Eies.</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b/>
                <w:bCs/>
                <w:color w:val="FF9A00"/>
                <w:lang w:eastAsia="de-DE"/>
              </w:rPr>
              <w:t>Luftkammer</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Ihre Größe ist ebenfalls ein wichtiges Indiz für den Frischezustand von Eiern. Bei der Lagerung verdunstet nämlich allmählich Wasser durch die Poren der Eischale, dadurch vergrößert sich die Luftkammer. Die Höhe der Luftkammer darf betragen:</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 bei Klasse A „Extra“: höchstens 4 mm</w:t>
            </w:r>
          </w:p>
          <w:p w:rsidR="00FB238C" w:rsidRPr="00FB238C" w:rsidRDefault="00FB238C" w:rsidP="00FB238C">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 bei Klasse A: höchstens 6 mm</w:t>
            </w:r>
          </w:p>
          <w:p w:rsidR="002A2562" w:rsidRDefault="002A2562" w:rsidP="00FB238C">
            <w:pPr>
              <w:spacing w:before="100" w:beforeAutospacing="1" w:after="100" w:afterAutospacing="1" w:line="240" w:lineRule="auto"/>
              <w:rPr>
                <w:rFonts w:eastAsia="Times New Roman" w:cs="Times New Roman"/>
                <w:b/>
                <w:bCs/>
                <w:lang w:eastAsia="de-DE"/>
              </w:rPr>
            </w:pPr>
          </w:p>
          <w:p w:rsidR="002A2562" w:rsidRDefault="002A2562" w:rsidP="00FB238C">
            <w:pPr>
              <w:spacing w:before="100" w:beforeAutospacing="1" w:after="100" w:afterAutospacing="1" w:line="240" w:lineRule="auto"/>
              <w:rPr>
                <w:rFonts w:eastAsia="Times New Roman" w:cs="Times New Roman"/>
                <w:b/>
                <w:bCs/>
                <w:lang w:eastAsia="de-DE"/>
              </w:rPr>
            </w:pPr>
          </w:p>
          <w:p w:rsidR="00FB238C" w:rsidRDefault="00FB238C" w:rsidP="00FB238C">
            <w:pPr>
              <w:spacing w:before="100" w:beforeAutospacing="1" w:after="100" w:afterAutospacing="1" w:line="240" w:lineRule="auto"/>
              <w:rPr>
                <w:rFonts w:ascii="Times New Roman" w:eastAsia="Times New Roman" w:hAnsi="Times New Roman" w:cs="Times New Roman"/>
                <w:sz w:val="24"/>
                <w:szCs w:val="24"/>
                <w:lang w:eastAsia="de-DE"/>
              </w:rPr>
            </w:pPr>
            <w:r w:rsidRPr="00FB238C">
              <w:rPr>
                <w:rFonts w:ascii="Times New Roman" w:eastAsia="Times New Roman" w:hAnsi="Times New Roman" w:cs="Times New Roman"/>
                <w:sz w:val="24"/>
                <w:szCs w:val="24"/>
                <w:lang w:eastAsia="de-DE"/>
              </w:rPr>
              <w:lastRenderedPageBreak/>
              <w:t> </w:t>
            </w:r>
            <w:r w:rsidR="002C0803">
              <w:rPr>
                <w:rFonts w:ascii="Times New Roman" w:eastAsia="Times New Roman" w:hAnsi="Times New Roman" w:cs="Times New Roman"/>
                <w:noProof/>
                <w:sz w:val="24"/>
                <w:szCs w:val="24"/>
                <w:lang w:eastAsia="de-DE"/>
              </w:rPr>
              <w:drawing>
                <wp:inline distT="0" distB="0" distL="0" distR="0">
                  <wp:extent cx="5760720" cy="3954780"/>
                  <wp:effectExtent l="19050" t="0" r="0" b="0"/>
                  <wp:docPr id="3" name="Grafik 2" descr="Aufbau-Vogelei-mit-Beschriftung-Papageienei-Sittichei-Anatomie-Ei-Papagei-Vogel-Exotengesundheitsteam-014fbaf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fbau-Vogelei-mit-Beschriftung-Papageienei-Sittichei-Anatomie-Ei-Papagei-Vogel-Exotengesundheitsteam-014fbaf1.jpeg"/>
                          <pic:cNvPicPr/>
                        </pic:nvPicPr>
                        <pic:blipFill>
                          <a:blip r:embed="rId7"/>
                          <a:stretch>
                            <a:fillRect/>
                          </a:stretch>
                        </pic:blipFill>
                        <pic:spPr>
                          <a:xfrm>
                            <a:off x="0" y="0"/>
                            <a:ext cx="5760720" cy="3954780"/>
                          </a:xfrm>
                          <a:prstGeom prst="rect">
                            <a:avLst/>
                          </a:prstGeom>
                        </pic:spPr>
                      </pic:pic>
                    </a:graphicData>
                  </a:graphic>
                </wp:inline>
              </w:drawing>
            </w:r>
          </w:p>
          <w:p w:rsidR="00FB238C" w:rsidRPr="00FB238C" w:rsidRDefault="00007AC4" w:rsidP="00FB238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Quelle:</w:t>
            </w:r>
            <w:r>
              <w:t xml:space="preserve"> </w:t>
            </w:r>
            <w:hyperlink r:id="rId8" w:history="1">
              <w:r w:rsidRPr="00726BDD">
                <w:rPr>
                  <w:rStyle w:val="Hyperlink"/>
                  <w:rFonts w:ascii="Times New Roman" w:eastAsia="Times New Roman" w:hAnsi="Times New Roman" w:cs="Times New Roman"/>
                  <w:sz w:val="24"/>
                  <w:szCs w:val="24"/>
                  <w:lang w:eastAsia="de-DE"/>
                </w:rPr>
                <w:t>http://home.exotengesundheitsteam.de/index.php/ein-bisschen-eikunde-oologie</w:t>
              </w:r>
            </w:hyperlink>
            <w:r>
              <w:rPr>
                <w:rFonts w:ascii="Times New Roman" w:eastAsia="Times New Roman" w:hAnsi="Times New Roman" w:cs="Times New Roman"/>
                <w:sz w:val="24"/>
                <w:szCs w:val="24"/>
                <w:lang w:eastAsia="de-DE"/>
              </w:rPr>
              <w:t xml:space="preserve"> 10.01.2021</w:t>
            </w:r>
          </w:p>
        </w:tc>
      </w:tr>
    </w:tbl>
    <w:p w:rsidR="002A2562" w:rsidRPr="00FB238C" w:rsidRDefault="002A2562" w:rsidP="002A2562">
      <w:pPr>
        <w:spacing w:before="100" w:beforeAutospacing="1" w:after="100" w:afterAutospacing="1" w:line="240" w:lineRule="auto"/>
        <w:rPr>
          <w:rFonts w:eastAsia="Times New Roman" w:cs="Times New Roman"/>
          <w:lang w:eastAsia="de-DE"/>
        </w:rPr>
      </w:pPr>
      <w:r w:rsidRPr="00FB238C">
        <w:rPr>
          <w:rFonts w:eastAsia="Times New Roman" w:cs="Times New Roman"/>
          <w:b/>
          <w:bCs/>
          <w:lang w:eastAsia="de-DE"/>
        </w:rPr>
        <w:lastRenderedPageBreak/>
        <w:t>Übrigens:</w:t>
      </w:r>
    </w:p>
    <w:p w:rsidR="002A2562" w:rsidRPr="00FB238C" w:rsidRDefault="002A2562" w:rsidP="002A2562">
      <w:pPr>
        <w:spacing w:before="100" w:beforeAutospacing="1" w:after="100" w:afterAutospacing="1" w:line="240" w:lineRule="auto"/>
        <w:rPr>
          <w:rFonts w:eastAsia="Times New Roman" w:cs="Times New Roman"/>
          <w:lang w:eastAsia="de-DE"/>
        </w:rPr>
      </w:pPr>
      <w:r w:rsidRPr="00FB238C">
        <w:rPr>
          <w:rFonts w:eastAsia="Times New Roman" w:cs="Times New Roman"/>
          <w:lang w:eastAsia="de-DE"/>
        </w:rPr>
        <w:t>Der Frischezustand von Eiern hängt nicht nur vom Alter ab, sondern auch von der Aufbewahrungsumgebung. Niedrige Temperaturen und hohe Luftfeuchtigkeit (weniger Verdunstung) sind günstig. Im Haushalt gehören Eier deshalb in den Kühlschrank. Dort können sich auch Salmonellen weniger gut vermehren.</w:t>
      </w:r>
    </w:p>
    <w:p w:rsidR="00C83C2F" w:rsidRDefault="00C83C2F"/>
    <w:p w:rsidR="00CC4A0D" w:rsidRDefault="00CC4A0D"/>
    <w:p w:rsidR="00CC4A0D" w:rsidRDefault="00CC4A0D"/>
    <w:p w:rsidR="00CC4A0D" w:rsidRDefault="00CC4A0D"/>
    <w:p w:rsidR="00CC4A0D" w:rsidRDefault="00CC4A0D"/>
    <w:p w:rsidR="00CC4A0D" w:rsidRDefault="00CC4A0D"/>
    <w:p w:rsidR="00CC4A0D" w:rsidRDefault="00CC4A0D"/>
    <w:p w:rsidR="00CC4A0D" w:rsidRDefault="00CC4A0D"/>
    <w:p w:rsidR="00CC4A0D" w:rsidRDefault="00CC4A0D"/>
    <w:p w:rsidR="00324C12" w:rsidRPr="00004534" w:rsidRDefault="00324C12" w:rsidP="00004534">
      <w:pPr>
        <w:rPr>
          <w:b/>
          <w:color w:val="FF0000"/>
        </w:rPr>
      </w:pPr>
    </w:p>
    <w:sectPr w:rsidR="00324C12" w:rsidRPr="00004534" w:rsidSect="0037203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61CC"/>
    <w:multiLevelType w:val="hybridMultilevel"/>
    <w:tmpl w:val="148C80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6068405F"/>
    <w:multiLevelType w:val="hybridMultilevel"/>
    <w:tmpl w:val="A7363810"/>
    <w:lvl w:ilvl="0" w:tplc="04070011">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18670EC"/>
    <w:multiLevelType w:val="multilevel"/>
    <w:tmpl w:val="8E1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D3E"/>
    <w:rsid w:val="00004534"/>
    <w:rsid w:val="00007AC4"/>
    <w:rsid w:val="00220C6D"/>
    <w:rsid w:val="002446E1"/>
    <w:rsid w:val="002A2562"/>
    <w:rsid w:val="002C0803"/>
    <w:rsid w:val="00324C12"/>
    <w:rsid w:val="00372037"/>
    <w:rsid w:val="003969A0"/>
    <w:rsid w:val="00570650"/>
    <w:rsid w:val="007107A4"/>
    <w:rsid w:val="007A19E7"/>
    <w:rsid w:val="007D14AD"/>
    <w:rsid w:val="00950043"/>
    <w:rsid w:val="00C83C2F"/>
    <w:rsid w:val="00C94617"/>
    <w:rsid w:val="00CC4A0D"/>
    <w:rsid w:val="00D75D3E"/>
    <w:rsid w:val="00E35EA8"/>
    <w:rsid w:val="00EC7AA2"/>
    <w:rsid w:val="00EE5A68"/>
    <w:rsid w:val="00FB23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0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ent-subtitle-noshade-size1">
    <w:name w:val="content-subtitle-noshade-size1"/>
    <w:basedOn w:val="Standard"/>
    <w:rsid w:val="00D75D3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D75D3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75D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D3E"/>
    <w:rPr>
      <w:rFonts w:ascii="Tahoma" w:hAnsi="Tahoma" w:cs="Tahoma"/>
      <w:sz w:val="16"/>
      <w:szCs w:val="16"/>
    </w:rPr>
  </w:style>
  <w:style w:type="character" w:styleId="Hyperlink">
    <w:name w:val="Hyperlink"/>
    <w:basedOn w:val="Absatz-Standardschriftart"/>
    <w:uiPriority w:val="99"/>
    <w:unhideWhenUsed/>
    <w:rsid w:val="00D75D3E"/>
    <w:rPr>
      <w:color w:val="0000FF" w:themeColor="hyperlink"/>
      <w:u w:val="single"/>
    </w:rPr>
  </w:style>
  <w:style w:type="paragraph" w:styleId="Listenabsatz">
    <w:name w:val="List Paragraph"/>
    <w:basedOn w:val="Standard"/>
    <w:uiPriority w:val="34"/>
    <w:qFormat/>
    <w:rsid w:val="003969A0"/>
    <w:pPr>
      <w:ind w:left="720"/>
      <w:contextualSpacing/>
    </w:pPr>
  </w:style>
  <w:style w:type="character" w:styleId="Fett">
    <w:name w:val="Strong"/>
    <w:basedOn w:val="Absatz-Standardschriftart"/>
    <w:uiPriority w:val="22"/>
    <w:qFormat/>
    <w:rsid w:val="00FB238C"/>
    <w:rPr>
      <w:b/>
      <w:bCs/>
    </w:rPr>
  </w:style>
</w:styles>
</file>

<file path=word/webSettings.xml><?xml version="1.0" encoding="utf-8"?>
<w:webSettings xmlns:r="http://schemas.openxmlformats.org/officeDocument/2006/relationships" xmlns:w="http://schemas.openxmlformats.org/wordprocessingml/2006/main">
  <w:divs>
    <w:div w:id="42295920">
      <w:bodyDiv w:val="1"/>
      <w:marLeft w:val="0"/>
      <w:marRight w:val="0"/>
      <w:marTop w:val="0"/>
      <w:marBottom w:val="0"/>
      <w:divBdr>
        <w:top w:val="none" w:sz="0" w:space="0" w:color="auto"/>
        <w:left w:val="none" w:sz="0" w:space="0" w:color="auto"/>
        <w:bottom w:val="none" w:sz="0" w:space="0" w:color="auto"/>
        <w:right w:val="none" w:sz="0" w:space="0" w:color="auto"/>
      </w:divBdr>
    </w:div>
    <w:div w:id="161942416">
      <w:bodyDiv w:val="1"/>
      <w:marLeft w:val="0"/>
      <w:marRight w:val="0"/>
      <w:marTop w:val="0"/>
      <w:marBottom w:val="0"/>
      <w:divBdr>
        <w:top w:val="none" w:sz="0" w:space="0" w:color="auto"/>
        <w:left w:val="none" w:sz="0" w:space="0" w:color="auto"/>
        <w:bottom w:val="none" w:sz="0" w:space="0" w:color="auto"/>
        <w:right w:val="none" w:sz="0" w:space="0" w:color="auto"/>
      </w:divBdr>
    </w:div>
    <w:div w:id="294412991">
      <w:bodyDiv w:val="1"/>
      <w:marLeft w:val="0"/>
      <w:marRight w:val="0"/>
      <w:marTop w:val="0"/>
      <w:marBottom w:val="0"/>
      <w:divBdr>
        <w:top w:val="none" w:sz="0" w:space="0" w:color="auto"/>
        <w:left w:val="none" w:sz="0" w:space="0" w:color="auto"/>
        <w:bottom w:val="none" w:sz="0" w:space="0" w:color="auto"/>
        <w:right w:val="none" w:sz="0" w:space="0" w:color="auto"/>
      </w:divBdr>
      <w:divsChild>
        <w:div w:id="983311930">
          <w:marLeft w:val="0"/>
          <w:marRight w:val="0"/>
          <w:marTop w:val="0"/>
          <w:marBottom w:val="0"/>
          <w:divBdr>
            <w:top w:val="none" w:sz="0" w:space="0" w:color="auto"/>
            <w:left w:val="none" w:sz="0" w:space="0" w:color="auto"/>
            <w:bottom w:val="none" w:sz="0" w:space="0" w:color="auto"/>
            <w:right w:val="none" w:sz="0" w:space="0" w:color="auto"/>
          </w:divBdr>
        </w:div>
      </w:divsChild>
    </w:div>
    <w:div w:id="638415490">
      <w:bodyDiv w:val="1"/>
      <w:marLeft w:val="0"/>
      <w:marRight w:val="0"/>
      <w:marTop w:val="0"/>
      <w:marBottom w:val="0"/>
      <w:divBdr>
        <w:top w:val="none" w:sz="0" w:space="0" w:color="auto"/>
        <w:left w:val="none" w:sz="0" w:space="0" w:color="auto"/>
        <w:bottom w:val="none" w:sz="0" w:space="0" w:color="auto"/>
        <w:right w:val="none" w:sz="0" w:space="0" w:color="auto"/>
      </w:divBdr>
      <w:divsChild>
        <w:div w:id="774784419">
          <w:marLeft w:val="0"/>
          <w:marRight w:val="0"/>
          <w:marTop w:val="0"/>
          <w:marBottom w:val="0"/>
          <w:divBdr>
            <w:top w:val="none" w:sz="0" w:space="0" w:color="auto"/>
            <w:left w:val="none" w:sz="0" w:space="0" w:color="auto"/>
            <w:bottom w:val="none" w:sz="0" w:space="0" w:color="auto"/>
            <w:right w:val="none" w:sz="0" w:space="0" w:color="auto"/>
          </w:divBdr>
        </w:div>
      </w:divsChild>
    </w:div>
    <w:div w:id="6471749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763">
          <w:marLeft w:val="0"/>
          <w:marRight w:val="0"/>
          <w:marTop w:val="0"/>
          <w:marBottom w:val="0"/>
          <w:divBdr>
            <w:top w:val="none" w:sz="0" w:space="0" w:color="auto"/>
            <w:left w:val="none" w:sz="0" w:space="0" w:color="auto"/>
            <w:bottom w:val="none" w:sz="0" w:space="0" w:color="auto"/>
            <w:right w:val="none" w:sz="0" w:space="0" w:color="auto"/>
          </w:divBdr>
        </w:div>
      </w:divsChild>
    </w:div>
    <w:div w:id="1659724586">
      <w:bodyDiv w:val="1"/>
      <w:marLeft w:val="0"/>
      <w:marRight w:val="0"/>
      <w:marTop w:val="0"/>
      <w:marBottom w:val="0"/>
      <w:divBdr>
        <w:top w:val="none" w:sz="0" w:space="0" w:color="auto"/>
        <w:left w:val="none" w:sz="0" w:space="0" w:color="auto"/>
        <w:bottom w:val="none" w:sz="0" w:space="0" w:color="auto"/>
        <w:right w:val="none" w:sz="0" w:space="0" w:color="auto"/>
      </w:divBdr>
    </w:div>
    <w:div w:id="20246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exotengesundheitsteam.de/index.php/ein-bisschen-eikunde-oologi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ie-schule.de/huhn-steckbrief.php%2010.01.2021"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Windows-Benutzer</cp:lastModifiedBy>
  <cp:revision>2</cp:revision>
  <dcterms:created xsi:type="dcterms:W3CDTF">2021-01-13T06:59:00Z</dcterms:created>
  <dcterms:modified xsi:type="dcterms:W3CDTF">2021-01-13T06:59:00Z</dcterms:modified>
</cp:coreProperties>
</file>